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03538" w14:textId="77777777" w:rsidR="005731CC" w:rsidRPr="006A67B8" w:rsidRDefault="005731CC" w:rsidP="005731CC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358679F0" w14:textId="77777777" w:rsidR="005731CC" w:rsidRDefault="005731CC" w:rsidP="005731CC">
      <w:pPr>
        <w:rPr>
          <w:b/>
        </w:rPr>
      </w:pPr>
      <w:r w:rsidRPr="006A67B8">
        <w:rPr>
          <w:b/>
        </w:rPr>
        <w:t xml:space="preserve"> [QUEM É VOCÊ?]</w:t>
      </w:r>
    </w:p>
    <w:p w14:paraId="0300C8CE" w14:textId="77777777" w:rsidR="005731CC" w:rsidRDefault="005731CC" w:rsidP="005731CC">
      <w:pPr>
        <w:pStyle w:val="NormalWeb"/>
        <w:spacing w:before="240" w:beforeAutospacing="0" w:after="240" w:afterAutospacing="0"/>
      </w:pPr>
      <w:r>
        <w:rPr>
          <w:b/>
        </w:rPr>
        <w:t>TODOS</w:t>
      </w:r>
      <w:r>
        <w:rPr>
          <w:b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EMPRESÁRIOS</w:t>
      </w:r>
      <w:r>
        <w:rPr>
          <w:rFonts w:ascii="Arial" w:hAnsi="Arial" w:cs="Arial"/>
          <w:color w:val="000000"/>
          <w:sz w:val="22"/>
          <w:szCs w:val="22"/>
        </w:rPr>
        <w:br/>
        <w:t>MICRO</w:t>
      </w:r>
      <w:r w:rsidR="00A2746C">
        <w:rPr>
          <w:rFonts w:ascii="Arial" w:hAnsi="Arial" w:cs="Arial"/>
          <w:color w:val="000000"/>
          <w:sz w:val="22"/>
          <w:szCs w:val="22"/>
        </w:rPr>
        <w:t xml:space="preserve"> E </w:t>
      </w:r>
      <w:r>
        <w:rPr>
          <w:rFonts w:ascii="Arial" w:hAnsi="Arial" w:cs="Arial"/>
          <w:color w:val="000000"/>
          <w:sz w:val="22"/>
          <w:szCs w:val="22"/>
        </w:rPr>
        <w:t>PEQUENO</w:t>
      </w:r>
      <w:r w:rsidR="00A2746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EMPRESÁRIO</w:t>
      </w:r>
    </w:p>
    <w:p w14:paraId="5024276E" w14:textId="77777777" w:rsidR="005731CC" w:rsidRPr="0079756B" w:rsidRDefault="005731CC" w:rsidP="005731C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6098154" w14:textId="77777777" w:rsidR="005731CC" w:rsidRPr="0079756B" w:rsidRDefault="005731CC" w:rsidP="005731C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5B3403F" w14:textId="77777777" w:rsidR="005731CC" w:rsidRDefault="005731CC" w:rsidP="005731CC">
      <w:pPr>
        <w:rPr>
          <w:b/>
        </w:rPr>
      </w:pPr>
      <w:r w:rsidRPr="005C0033">
        <w:rPr>
          <w:b/>
        </w:rPr>
        <w:t>[SUGESTÃO DE IMAGEM]</w:t>
      </w:r>
    </w:p>
    <w:p w14:paraId="48B4645D" w14:textId="77777777" w:rsidR="000B7625" w:rsidRDefault="004C421E" w:rsidP="000B7625">
      <w:pPr>
        <w:pStyle w:val="NormalWeb"/>
        <w:spacing w:before="240" w:beforeAutospacing="0" w:after="240" w:afterAutospacing="0"/>
      </w:pPr>
      <w:hyperlink r:id="rId4" w:history="1">
        <w:r w:rsidR="000B7625" w:rsidRPr="005C5227">
          <w:rPr>
            <w:rStyle w:val="Hyperlink"/>
          </w:rPr>
          <w:t>https://www.shutterstock.com/pt/image-photo/marilia-sao-paulo-brazil-july-27-1811320996</w:t>
        </w:r>
      </w:hyperlink>
      <w:r w:rsidR="000B7625">
        <w:t xml:space="preserve"> </w:t>
      </w:r>
    </w:p>
    <w:p w14:paraId="4B7B1575" w14:textId="77777777" w:rsidR="005731CC" w:rsidRDefault="005731CC" w:rsidP="005731CC">
      <w:pPr>
        <w:rPr>
          <w:b/>
        </w:rPr>
      </w:pPr>
      <w:r w:rsidRPr="00F55EFF">
        <w:rPr>
          <w:b/>
        </w:rPr>
        <w:t>[Título/CHAMADA]</w:t>
      </w:r>
    </w:p>
    <w:p w14:paraId="4BF302E5" w14:textId="77777777" w:rsidR="00554A8C" w:rsidRDefault="000B7625" w:rsidP="000B7625">
      <w:pPr>
        <w:pStyle w:val="NormalWeb"/>
        <w:spacing w:before="240" w:beforeAutospacing="0" w:after="24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0B7625">
        <w:rPr>
          <w:rFonts w:ascii="Arial" w:hAnsi="Arial" w:cs="Arial"/>
          <w:b/>
          <w:color w:val="000000"/>
          <w:sz w:val="22"/>
          <w:szCs w:val="22"/>
        </w:rPr>
        <w:t>RETOMADA DA ECONOMIA</w:t>
      </w:r>
    </w:p>
    <w:p w14:paraId="44C2D96B" w14:textId="77777777" w:rsidR="000B7625" w:rsidRPr="000B7625" w:rsidRDefault="005731CC" w:rsidP="000B7625">
      <w:pPr>
        <w:pStyle w:val="NormalWeb"/>
        <w:spacing w:before="240" w:beforeAutospacing="0" w:after="240" w:afterAutospacing="0"/>
        <w:rPr>
          <w:b/>
        </w:rPr>
      </w:pPr>
      <w:r>
        <w:rPr>
          <w:b/>
        </w:rPr>
        <w:t>Pesquisa Pulso Empresa mostra como e</w:t>
      </w:r>
      <w:r w:rsidR="000B7625" w:rsidRPr="000B7625">
        <w:rPr>
          <w:b/>
        </w:rPr>
        <w:t xml:space="preserve">mpresas brasileiras </w:t>
      </w:r>
      <w:r>
        <w:rPr>
          <w:b/>
        </w:rPr>
        <w:t xml:space="preserve">sentem o impacto </w:t>
      </w:r>
      <w:r w:rsidR="000B7625" w:rsidRPr="000B7625">
        <w:rPr>
          <w:b/>
        </w:rPr>
        <w:t>da Covid-19 em suas atividades</w:t>
      </w:r>
    </w:p>
    <w:p w14:paraId="021BA9A1" w14:textId="7E89C215" w:rsidR="005731CC" w:rsidRDefault="005731CC" w:rsidP="005731CC">
      <w:pPr>
        <w:pStyle w:val="NormalWeb"/>
        <w:spacing w:before="240" w:beforeAutospacing="0" w:after="240" w:afterAutospacing="0"/>
        <w:rPr>
          <w:i/>
        </w:rPr>
      </w:pPr>
      <w:r>
        <w:rPr>
          <w:i/>
        </w:rPr>
        <w:t>Levantamento</w:t>
      </w:r>
      <w:r w:rsidR="000B7625" w:rsidRPr="000B7625">
        <w:rPr>
          <w:i/>
        </w:rPr>
        <w:t xml:space="preserve"> do IBGE avalia sensação dos empresários </w:t>
      </w:r>
      <w:r>
        <w:rPr>
          <w:i/>
        </w:rPr>
        <w:t>e mostra que, em agosto, m</w:t>
      </w:r>
      <w:r w:rsidRPr="005731CC">
        <w:rPr>
          <w:i/>
        </w:rPr>
        <w:t>aior parte das empresas já não percebe impacto negativo na fabricação ou na capacidade de atendi</w:t>
      </w:r>
      <w:r w:rsidR="007D5BDA">
        <w:rPr>
          <w:i/>
        </w:rPr>
        <w:t>mento a clientes</w:t>
      </w:r>
    </w:p>
    <w:p w14:paraId="7A472B19" w14:textId="77777777" w:rsidR="00893D63" w:rsidRDefault="000B7625" w:rsidP="005731CC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[CORPO]</w:t>
      </w:r>
    </w:p>
    <w:p w14:paraId="174D6555" w14:textId="3C81313B" w:rsidR="005731CC" w:rsidRDefault="005731CC">
      <w:r>
        <w:t xml:space="preserve">Os empresários brasileiros já começam a sentir menos o impacto </w:t>
      </w:r>
      <w:r w:rsidR="007D5BDA">
        <w:t>da covid-19</w:t>
      </w:r>
      <w:r>
        <w:t xml:space="preserve"> na economia. Os dados são da </w:t>
      </w:r>
      <w:r w:rsidR="007D5BDA">
        <w:t>“</w:t>
      </w:r>
      <w:r>
        <w:t>Pesquisa Pulso Empresa: impacto da Covid-19 nas empresas</w:t>
      </w:r>
      <w:r w:rsidR="007D5BDA">
        <w:t>”</w:t>
      </w:r>
      <w:r>
        <w:t xml:space="preserve">, realizada pelo </w:t>
      </w:r>
      <w:r w:rsidRPr="00893D63">
        <w:t>I</w:t>
      </w:r>
      <w:r>
        <w:t xml:space="preserve">nstituto Brasileiro de Geografia e Estatística (IBGE), com representantes </w:t>
      </w:r>
      <w:r w:rsidRPr="005731CC">
        <w:t>das atividades de Indústria, Construção, Comércio e Serviços.</w:t>
      </w:r>
    </w:p>
    <w:p w14:paraId="0F35330B" w14:textId="77777777" w:rsidR="005731CC" w:rsidRDefault="005731CC" w:rsidP="005731CC">
      <w:r>
        <w:t>O quinto ciclo do estudo, divulgado n</w:t>
      </w:r>
      <w:r w:rsidR="00893D63">
        <w:t xml:space="preserve">o início do segundo semestre </w:t>
      </w:r>
      <w:r>
        <w:t xml:space="preserve">mostra que, apesar de </w:t>
      </w:r>
      <w:r w:rsidR="00893D63">
        <w:t xml:space="preserve">empresas brasileiras ainda </w:t>
      </w:r>
      <w:r>
        <w:t>sentirem</w:t>
      </w:r>
      <w:r w:rsidR="00893D63">
        <w:t xml:space="preserve"> o </w:t>
      </w:r>
      <w:r w:rsidR="00893D63" w:rsidRPr="00893D63">
        <w:t>impacto negativo da Covid</w:t>
      </w:r>
      <w:r w:rsidR="00893D63">
        <w:t>-19 em suas atividades</w:t>
      </w:r>
      <w:r>
        <w:t>, a maior parte das empresas (48,8%) relatou não ter havido impacto da Covid-19 sobre a fabricação dos produtos ou a capacidade de atendimento aos clientes, atingindo um percentual de 66,2% quando se somam as que rela</w:t>
      </w:r>
      <w:r w:rsidR="00A2746C">
        <w:t>taram impacto positivo (17,4%).</w:t>
      </w:r>
      <w:r>
        <w:t xml:space="preserve"> Dos entrevistados, 33,7% ainda relataram dificuldades.  </w:t>
      </w:r>
    </w:p>
    <w:p w14:paraId="06F3D337" w14:textId="77777777" w:rsidR="005731CC" w:rsidRDefault="005731CC" w:rsidP="005731CC">
      <w:r>
        <w:t>O levantamento ainda avaliou a percepção sobre as vendas, fabricação de produtos, capacidade de atendimento dos clientes e acesso a fornecedores. Segundo o IBGE, quase nove</w:t>
      </w:r>
      <w:r w:rsidRPr="00794ABC">
        <w:t xml:space="preserve"> em cada dez empresas (86,4% – cerca de 2,7 milhões de empresas) </w:t>
      </w:r>
      <w:r>
        <w:t xml:space="preserve">afirmaram ter mantido </w:t>
      </w:r>
      <w:r w:rsidRPr="00794ABC">
        <w:t>o quadro de funcionários ao final da primeira quinzena de agosto em relação à quinzena anterior. Apenas 8,7% (277 mil empresas) informaram ter reduzido o número de funcionários. Desse total, a maior proporção de redução (52,6% ou 144,6 mil empresas) foi observada na faixa até 25%, com destaque para as empresas de menor porte (51,6%).</w:t>
      </w:r>
    </w:p>
    <w:p w14:paraId="52FA8A85" w14:textId="77777777" w:rsidR="005731CC" w:rsidRDefault="005731CC" w:rsidP="005731CC">
      <w:r>
        <w:lastRenderedPageBreak/>
        <w:t xml:space="preserve">De 3,2 milhões de empresas em funcionamento na primeira quinzena de agosto, 38,6% ainda perceberam impactos negativos decorrentes da pandemia em suas atividades. Por outro lado, para 33,9%, o impacto foi pequeno ou inexistente; e, para 27,5%, o efeito foi positivo. A percepção de impacto negativo mantém-se e é maior entre as empresas de pequeno porte, de até 49 funcionários (38,8%), e melhora na percepção das empresas intermediárias (de 50 a 499 funcionários) e de maior porte (acima de 500 empregados), que sinalizaram maior incidência de efeitos pequenos ou inexistentes na quinzena – respectivamente 44,7% e 46,6%.  </w:t>
      </w:r>
    </w:p>
    <w:p w14:paraId="70A0EA3A" w14:textId="07DBEC37" w:rsidR="005731CC" w:rsidRDefault="005731CC" w:rsidP="005731CC">
      <w:r>
        <w:t xml:space="preserve">“A cada quinzena aumenta a percepção de efeitos pequenos ou inexistentes ou positivos entre as empresas de maior porte”, destaca </w:t>
      </w:r>
      <w:r w:rsidR="007D5BDA">
        <w:t xml:space="preserve">o </w:t>
      </w:r>
      <w:r>
        <w:t>coordenador de Pesquisas Conjunturais em Empresas do IBGE</w:t>
      </w:r>
      <w:r w:rsidR="007D5BDA">
        <w:t xml:space="preserve">, Flávio </w:t>
      </w:r>
      <w:proofErr w:type="spellStart"/>
      <w:r w:rsidR="007D5BDA">
        <w:t>Magheli</w:t>
      </w:r>
      <w:proofErr w:type="spellEnd"/>
      <w:r>
        <w:t xml:space="preserve">.  </w:t>
      </w:r>
    </w:p>
    <w:p w14:paraId="6846B212" w14:textId="77777777" w:rsidR="005731CC" w:rsidRDefault="005731CC" w:rsidP="005731CC">
      <w:r>
        <w:t xml:space="preserve">A Pulso Empresa é uma pesquisa conjuntural de percepção empresarial, que complementa o entendimento das outras pesquisas conjunturais responsáveis por investigarem mensalmente dados quantitativos do desempenho das empresas. </w:t>
      </w:r>
    </w:p>
    <w:p w14:paraId="7B2A583E" w14:textId="77777777" w:rsidR="007F5A29" w:rsidRDefault="007F5A29">
      <w:r>
        <w:t xml:space="preserve">Entre os setores que </w:t>
      </w:r>
      <w:r w:rsidR="00794ABC">
        <w:t xml:space="preserve">se </w:t>
      </w:r>
      <w:r>
        <w:t>sentiram mais prejudicados estão o da Construção (47,9%) e do</w:t>
      </w:r>
      <w:r w:rsidRPr="007F5A29">
        <w:t xml:space="preserve"> Comércio (46,3%)</w:t>
      </w:r>
      <w:r>
        <w:t>.</w:t>
      </w:r>
      <w:r w:rsidR="00794ABC">
        <w:t xml:space="preserve"> No caso das</w:t>
      </w:r>
      <w:r w:rsidR="00794ABC" w:rsidRPr="00794ABC">
        <w:t xml:space="preserve"> grandes regiões, o Nordeste destaca-se pela menor incidência de efeitos negativos (20,4%), e a região é onde ocorre a maior percepção de impactos positivos, passando de 35,3% para 52,0%. Os maiores percentuais de impactos negativos foram no Sudeste (43,6) e no Norte (41,9%), enquanto Sul (39,9%) e Centro-Oeste (39,8%) têm percepção semelhante.</w:t>
      </w:r>
      <w:r>
        <w:t xml:space="preserve"> </w:t>
      </w:r>
    </w:p>
    <w:p w14:paraId="22883E75" w14:textId="77777777" w:rsidR="007F5A29" w:rsidRDefault="00794ABC">
      <w:r>
        <w:t>Fonte: IBGE</w:t>
      </w:r>
    </w:p>
    <w:p w14:paraId="5FD0D2C3" w14:textId="77777777" w:rsidR="00794ABC" w:rsidRDefault="00794ABC">
      <w:r>
        <w:t>Foto:</w:t>
      </w:r>
      <w:r w:rsidR="000B7625">
        <w:t xml:space="preserve"> </w:t>
      </w:r>
      <w:proofErr w:type="spellStart"/>
      <w:r w:rsidR="000B7625" w:rsidRPr="000B7625">
        <w:t>Shutterstock</w:t>
      </w:r>
      <w:proofErr w:type="spellEnd"/>
      <w:r w:rsidR="000B7625">
        <w:t xml:space="preserve">/ Banco de Imagens </w:t>
      </w:r>
    </w:p>
    <w:p w14:paraId="69326EE2" w14:textId="77777777" w:rsidR="00794ABC" w:rsidRDefault="00794ABC">
      <w:r>
        <w:t xml:space="preserve">Fonte de pesquisa: </w:t>
      </w:r>
      <w:r w:rsidRPr="00794ABC">
        <w:t>https://agenciadenoticias.ibge.gov.br/agencia-noticias/2012-agencia-de-noticias/noticias/28892-4-em-cada-10-empresas-ainda-percebem-impacto-negativo-da-covid-na-1-quinzena-de-agosto</w:t>
      </w:r>
    </w:p>
    <w:sectPr w:rsidR="00794A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0EFF" w:usb1="0000785B" w:usb2="0000000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63"/>
    <w:rsid w:val="000B7625"/>
    <w:rsid w:val="004C421E"/>
    <w:rsid w:val="004D4B0B"/>
    <w:rsid w:val="00510FED"/>
    <w:rsid w:val="00554A8C"/>
    <w:rsid w:val="005731CC"/>
    <w:rsid w:val="006E314C"/>
    <w:rsid w:val="00794ABC"/>
    <w:rsid w:val="007D5BDA"/>
    <w:rsid w:val="007F5A29"/>
    <w:rsid w:val="00893D63"/>
    <w:rsid w:val="00A2746C"/>
    <w:rsid w:val="00A35F48"/>
    <w:rsid w:val="00D3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4AEC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7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B7625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731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hutterstock.com/pt/image-photo/marilia-sao-paulo-brazil-july-27-1811320996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604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Microsoft Office User</cp:lastModifiedBy>
  <cp:revision>2</cp:revision>
  <dcterms:created xsi:type="dcterms:W3CDTF">2020-10-20T20:17:00Z</dcterms:created>
  <dcterms:modified xsi:type="dcterms:W3CDTF">2020-10-20T20:17:00Z</dcterms:modified>
</cp:coreProperties>
</file>